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00D17" w14:textId="77777777" w:rsidR="003C03D1" w:rsidRDefault="003C03D1" w:rsidP="003C03D1">
      <w:pPr>
        <w:spacing w:after="160" w:line="235" w:lineRule="atLeast"/>
        <w:jc w:val="center"/>
        <w:rPr>
          <w:rFonts w:ascii="Calibri" w:hAnsi="Calibri" w:cs="Times New Roman"/>
          <w:b/>
          <w:color w:val="000000"/>
          <w:sz w:val="22"/>
          <w:szCs w:val="22"/>
        </w:rPr>
      </w:pPr>
      <w:r>
        <w:rPr>
          <w:rFonts w:ascii="Calibri" w:hAnsi="Calibri" w:cs="Times New Roman"/>
          <w:b/>
          <w:color w:val="000000"/>
          <w:sz w:val="22"/>
          <w:szCs w:val="22"/>
        </w:rPr>
        <w:t xml:space="preserve">PROPOSED RESOLUTION for a VOTE by the General Membership </w:t>
      </w:r>
    </w:p>
    <w:p w14:paraId="57230917" w14:textId="77777777" w:rsidR="003C03D1" w:rsidRDefault="003C03D1" w:rsidP="003C03D1">
      <w:pPr>
        <w:spacing w:after="160" w:line="235" w:lineRule="atLeast"/>
        <w:jc w:val="center"/>
        <w:rPr>
          <w:rFonts w:ascii="Calibri" w:hAnsi="Calibri" w:cs="Times New Roman"/>
          <w:b/>
          <w:color w:val="000000"/>
          <w:sz w:val="22"/>
          <w:szCs w:val="22"/>
        </w:rPr>
      </w:pPr>
      <w:r>
        <w:rPr>
          <w:rFonts w:ascii="Calibri" w:hAnsi="Calibri" w:cs="Times New Roman"/>
          <w:b/>
          <w:color w:val="000000"/>
          <w:sz w:val="22"/>
          <w:szCs w:val="22"/>
        </w:rPr>
        <w:t>at the OCTOBER 30 GENERAL MEMBERSHIP meeting:</w:t>
      </w:r>
    </w:p>
    <w:p w14:paraId="76209A1C" w14:textId="77777777" w:rsidR="003C03D1" w:rsidRPr="003C03D1" w:rsidRDefault="003C03D1" w:rsidP="003C03D1">
      <w:pPr>
        <w:pStyle w:val="NormalWeb"/>
        <w:jc w:val="center"/>
        <w:rPr>
          <w:rFonts w:ascii="Calibri" w:hAnsi="Calibri"/>
          <w:b/>
          <w:bCs/>
        </w:rPr>
      </w:pPr>
      <w:r>
        <w:rPr>
          <w:rFonts w:ascii="Calibri" w:hAnsi="Calibri"/>
          <w:b/>
          <w:bCs/>
        </w:rPr>
        <w:t xml:space="preserve">Proposed </w:t>
      </w:r>
      <w:proofErr w:type="spellStart"/>
      <w:r w:rsidRPr="003C03D1">
        <w:rPr>
          <w:rFonts w:ascii="Calibri" w:hAnsi="Calibri"/>
          <w:b/>
          <w:bCs/>
        </w:rPr>
        <w:t>Bluemont</w:t>
      </w:r>
      <w:proofErr w:type="spellEnd"/>
      <w:r w:rsidRPr="003C03D1">
        <w:rPr>
          <w:rFonts w:ascii="Calibri" w:hAnsi="Calibri"/>
          <w:b/>
          <w:bCs/>
        </w:rPr>
        <w:t xml:space="preserve"> Civic Association </w:t>
      </w:r>
      <w:r w:rsidRPr="003C03D1">
        <w:rPr>
          <w:rFonts w:ascii="Calibri" w:hAnsi="Calibri"/>
          <w:b/>
          <w:bCs/>
        </w:rPr>
        <w:t xml:space="preserve">Position on the Proposed </w:t>
      </w:r>
      <w:r w:rsidRPr="003C03D1">
        <w:rPr>
          <w:rFonts w:ascii="Calibri" w:hAnsi="Calibri"/>
          <w:b/>
          <w:bCs/>
        </w:rPr>
        <w:t>Elimination of Bonus Density Maximums and Bonus Height</w:t>
      </w:r>
    </w:p>
    <w:p w14:paraId="5BC50D72" w14:textId="77777777" w:rsidR="00B469BE" w:rsidRPr="00B469BE" w:rsidRDefault="00B469BE" w:rsidP="00B469BE">
      <w:pPr>
        <w:spacing w:after="160" w:line="235" w:lineRule="atLeast"/>
        <w:rPr>
          <w:rFonts w:ascii="Calibri" w:hAnsi="Calibri" w:cs="Times New Roman"/>
          <w:b/>
          <w:color w:val="000000"/>
          <w:sz w:val="22"/>
          <w:szCs w:val="22"/>
        </w:rPr>
      </w:pPr>
      <w:r w:rsidRPr="00B469BE">
        <w:rPr>
          <w:rFonts w:ascii="Calibri" w:hAnsi="Calibri" w:cs="Times New Roman"/>
          <w:color w:val="000000"/>
          <w:sz w:val="22"/>
          <w:szCs w:val="22"/>
        </w:rPr>
        <w:t xml:space="preserve">The </w:t>
      </w:r>
      <w:proofErr w:type="spellStart"/>
      <w:r w:rsidRPr="00B469BE">
        <w:rPr>
          <w:rFonts w:ascii="Calibri" w:hAnsi="Calibri" w:cs="Times New Roman"/>
          <w:color w:val="000000"/>
          <w:sz w:val="22"/>
          <w:szCs w:val="22"/>
        </w:rPr>
        <w:t>Bluemont</w:t>
      </w:r>
      <w:proofErr w:type="spellEnd"/>
      <w:r w:rsidRPr="00B469BE">
        <w:rPr>
          <w:rFonts w:ascii="Calibri" w:hAnsi="Calibri" w:cs="Times New Roman"/>
          <w:color w:val="000000"/>
          <w:sz w:val="22"/>
          <w:szCs w:val="22"/>
        </w:rPr>
        <w:t xml:space="preserve"> Civic Association believes the Co</w:t>
      </w:r>
      <w:r w:rsidR="003C03D1">
        <w:rPr>
          <w:rFonts w:ascii="Calibri" w:hAnsi="Calibri" w:cs="Times New Roman"/>
          <w:color w:val="000000"/>
          <w:sz w:val="22"/>
          <w:szCs w:val="22"/>
        </w:rPr>
        <w:t>unty Board should not lift on bonus density maximums and bonus height</w:t>
      </w:r>
      <w:r w:rsidRPr="00B469BE">
        <w:rPr>
          <w:rFonts w:ascii="Calibri" w:hAnsi="Calibri" w:cs="Times New Roman"/>
          <w:color w:val="000000"/>
          <w:sz w:val="22"/>
          <w:szCs w:val="22"/>
        </w:rPr>
        <w:t xml:space="preserve"> at its November 16, 2019 meeting.</w:t>
      </w:r>
    </w:p>
    <w:p w14:paraId="31A1B032" w14:textId="77777777" w:rsidR="00B469BE" w:rsidRPr="00B469BE" w:rsidRDefault="00B469BE" w:rsidP="00B469BE">
      <w:pPr>
        <w:spacing w:after="160" w:line="235" w:lineRule="atLeast"/>
        <w:rPr>
          <w:rFonts w:ascii="Calibri" w:hAnsi="Calibri" w:cs="Times New Roman"/>
          <w:color w:val="000000"/>
          <w:sz w:val="22"/>
          <w:szCs w:val="22"/>
        </w:rPr>
      </w:pPr>
      <w:r w:rsidRPr="00B469BE">
        <w:rPr>
          <w:rFonts w:ascii="Calibri" w:hAnsi="Calibri" w:cs="Times New Roman"/>
          <w:color w:val="000000"/>
          <w:sz w:val="22"/>
          <w:szCs w:val="22"/>
        </w:rPr>
        <w:t>Our Association is concerned that eliminating these caps will lead to enormous increases in the density involved in many new projects, which in turn will lead to serious problems, such as traffic and parking problems, for surrounding neighborhoods.</w:t>
      </w:r>
    </w:p>
    <w:p w14:paraId="22F14994" w14:textId="77777777" w:rsidR="00B469BE" w:rsidRPr="00B469BE" w:rsidRDefault="00B469BE" w:rsidP="00B469BE">
      <w:pPr>
        <w:spacing w:after="160" w:line="235" w:lineRule="atLeast"/>
        <w:rPr>
          <w:rFonts w:ascii="Calibri" w:hAnsi="Calibri" w:cs="Times New Roman"/>
          <w:color w:val="000000"/>
          <w:sz w:val="22"/>
          <w:szCs w:val="22"/>
        </w:rPr>
      </w:pPr>
      <w:r w:rsidRPr="00B469BE">
        <w:rPr>
          <w:rFonts w:ascii="Calibri" w:hAnsi="Calibri" w:cs="Times New Roman"/>
          <w:color w:val="000000"/>
          <w:sz w:val="22"/>
          <w:szCs w:val="22"/>
        </w:rPr>
        <w:t>Also</w:t>
      </w:r>
      <w:r w:rsidR="003C03D1">
        <w:rPr>
          <w:rFonts w:ascii="Calibri" w:hAnsi="Calibri" w:cs="Times New Roman"/>
          <w:color w:val="000000"/>
          <w:sz w:val="22"/>
          <w:szCs w:val="22"/>
        </w:rPr>
        <w:t>,</w:t>
      </w:r>
      <w:r w:rsidRPr="00B469BE">
        <w:rPr>
          <w:rFonts w:ascii="Calibri" w:hAnsi="Calibri" w:cs="Times New Roman"/>
          <w:color w:val="000000"/>
          <w:sz w:val="22"/>
          <w:szCs w:val="22"/>
        </w:rPr>
        <w:t xml:space="preserve"> our Association feels that the proposed timing of the Board’s final consideration of lifting the caps does not give Arlington residents sufficient time to adequately consider the effects of this change.</w:t>
      </w:r>
    </w:p>
    <w:p w14:paraId="1DA07D52" w14:textId="77777777" w:rsidR="00B469BE" w:rsidRPr="00B469BE" w:rsidRDefault="00B469BE" w:rsidP="00B469BE">
      <w:pPr>
        <w:rPr>
          <w:rFonts w:ascii="Times New Roman" w:eastAsia="Times New Roman" w:hAnsi="Times New Roman" w:cs="Times New Roman"/>
        </w:rPr>
      </w:pPr>
      <w:bookmarkStart w:id="0" w:name="_GoBack"/>
      <w:bookmarkEnd w:id="0"/>
    </w:p>
    <w:p w14:paraId="30F4825D" w14:textId="77777777" w:rsidR="00AA790B" w:rsidRDefault="003C03D1"/>
    <w:sectPr w:rsidR="00AA790B" w:rsidSect="00396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BE"/>
    <w:rsid w:val="00396FBD"/>
    <w:rsid w:val="003C03D1"/>
    <w:rsid w:val="006B5981"/>
    <w:rsid w:val="00B4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874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9B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09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707</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2019-09-26T19:00:00Z</dcterms:created>
  <dcterms:modified xsi:type="dcterms:W3CDTF">2019-09-26T19:07:00Z</dcterms:modified>
</cp:coreProperties>
</file>